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A7" w:rsidRPr="00AC22AC" w:rsidRDefault="006F4A0D" w:rsidP="00B37FA7">
      <w:pPr>
        <w:rPr>
          <w:b/>
        </w:rPr>
      </w:pPr>
      <w:r w:rsidRPr="00AC22AC">
        <w:rPr>
          <w:b/>
        </w:rPr>
        <w:t xml:space="preserve">As we mature, how does our perception of parental correction change? </w:t>
      </w:r>
    </w:p>
    <w:p w:rsidR="00B37FA7" w:rsidRPr="006F4A0D" w:rsidRDefault="00B37FA7" w:rsidP="006F4A0D">
      <w:pPr>
        <w:rPr>
          <w:i/>
        </w:rPr>
      </w:pPr>
      <w:r w:rsidRPr="006F4A0D">
        <w:rPr>
          <w:i/>
        </w:rPr>
        <w:t>Hebrews 12:7-11</w:t>
      </w:r>
    </w:p>
    <w:p w:rsidR="006F4A0D" w:rsidRDefault="006F4A0D" w:rsidP="006F4A0D">
      <w:r>
        <w:t xml:space="preserve">In our Christian walk, God interacts with us </w:t>
      </w:r>
      <w:r w:rsidR="00763B65">
        <w:t xml:space="preserve">as </w:t>
      </w:r>
      <w:r>
        <w:t xml:space="preserve">a loving parent. </w:t>
      </w:r>
    </w:p>
    <w:p w:rsidR="00B37FA7" w:rsidRDefault="006F4A0D" w:rsidP="00B37FA7">
      <w:r>
        <w:t xml:space="preserve">How will I react when God chastens me? </w:t>
      </w:r>
    </w:p>
    <w:p w:rsidR="006F4A0D" w:rsidRDefault="006F4A0D" w:rsidP="00B37FA7"/>
    <w:p w:rsidR="00B37FA7" w:rsidRPr="00AC22AC" w:rsidRDefault="006F4A0D" w:rsidP="00B37FA7">
      <w:pPr>
        <w:rPr>
          <w:b/>
        </w:rPr>
      </w:pPr>
      <w:r w:rsidRPr="00AC22AC">
        <w:rPr>
          <w:b/>
        </w:rPr>
        <w:t xml:space="preserve">Our Father is interested in </w:t>
      </w:r>
      <w:r w:rsidR="00AC22AC">
        <w:rPr>
          <w:b/>
        </w:rPr>
        <w:t>attitudes AND a</w:t>
      </w:r>
      <w:r w:rsidR="00B37FA7" w:rsidRPr="00AC22AC">
        <w:rPr>
          <w:b/>
        </w:rPr>
        <w:t>ctions</w:t>
      </w:r>
    </w:p>
    <w:p w:rsidR="00B37FA7" w:rsidRPr="006F4A0D" w:rsidRDefault="00B37FA7" w:rsidP="006F4A0D">
      <w:pPr>
        <w:rPr>
          <w:i/>
        </w:rPr>
      </w:pPr>
      <w:r w:rsidRPr="006F4A0D">
        <w:rPr>
          <w:i/>
        </w:rPr>
        <w:t xml:space="preserve">Matthew 23:23-28  </w:t>
      </w:r>
    </w:p>
    <w:p w:rsidR="00B37FA7" w:rsidRPr="00AC22AC" w:rsidRDefault="00B37FA7" w:rsidP="00B37FA7">
      <w:r>
        <w:t xml:space="preserve">This is </w:t>
      </w:r>
      <w:r w:rsidR="006F4A0D">
        <w:t>not</w:t>
      </w:r>
      <w:r>
        <w:t xml:space="preserve"> a discourse against </w:t>
      </w:r>
      <w:r w:rsidRPr="00AC22AC">
        <w:t xml:space="preserve">outward discipleship (actions); “These you ought to have done”. </w:t>
      </w:r>
      <w:r w:rsidR="006F4A0D" w:rsidRPr="00AC22AC">
        <w:t>R</w:t>
      </w:r>
      <w:r w:rsidRPr="00AC22AC">
        <w:t xml:space="preserve">ather it’s a discourse against ignored inward discipleship (attitudes); “without leaving the others undone”.  </w:t>
      </w:r>
    </w:p>
    <w:p w:rsidR="00B37FA7" w:rsidRDefault="00B37FA7" w:rsidP="00B37FA7">
      <w:r w:rsidRPr="00AC22AC">
        <w:t xml:space="preserve">Whenever you and I </w:t>
      </w:r>
      <w:r w:rsidR="00763B65">
        <w:t>focus on</w:t>
      </w:r>
      <w:r w:rsidRPr="00AC22AC">
        <w:t xml:space="preserve"> actions (outward things) and then excuse wrong attitudes (inward things) we miss out on weightier matters and also give others a bad impression</w:t>
      </w:r>
      <w:r>
        <w:t xml:space="preserve"> of Christianity. </w:t>
      </w:r>
      <w:r w:rsidR="00763B65">
        <w:t xml:space="preserve">Jesus wants us to pay attention to both attitudes and actions. </w:t>
      </w:r>
    </w:p>
    <w:p w:rsidR="00B37FA7" w:rsidRDefault="00B37FA7" w:rsidP="00B37FA7">
      <w:pPr>
        <w:rPr>
          <w:b/>
        </w:rPr>
      </w:pPr>
    </w:p>
    <w:p w:rsidR="00B37FA7" w:rsidRDefault="00B37FA7" w:rsidP="00B37FA7">
      <w:r>
        <w:rPr>
          <w:b/>
        </w:rPr>
        <w:t>Changed Attitudes</w:t>
      </w:r>
      <w:r>
        <w:t xml:space="preserve">: </w:t>
      </w:r>
      <w:r w:rsidR="00AC22AC">
        <w:t>(Inward landmarks)</w:t>
      </w:r>
    </w:p>
    <w:p w:rsidR="00B37FA7" w:rsidRDefault="00AC22AC" w:rsidP="00B37FA7">
      <w:r>
        <w:t xml:space="preserve">What are the </w:t>
      </w:r>
      <w:r w:rsidR="00B37FA7">
        <w:t>elements of Christianity that signi</w:t>
      </w:r>
      <w:r>
        <w:t xml:space="preserve">fy progress toward </w:t>
      </w:r>
      <w:r w:rsidR="00B37FA7">
        <w:t xml:space="preserve">righteousness and holiness </w:t>
      </w:r>
      <w:r>
        <w:t>in my life?</w:t>
      </w:r>
    </w:p>
    <w:p w:rsidR="00FC3E4D" w:rsidRDefault="00AC22AC" w:rsidP="00B37FA7">
      <w:r>
        <w:t xml:space="preserve">How do these </w:t>
      </w:r>
      <w:r w:rsidR="00FC3E4D">
        <w:t xml:space="preserve">compare to sinful humanity and our society today? </w:t>
      </w:r>
    </w:p>
    <w:p w:rsidR="00B37FA7" w:rsidRPr="00AC22AC" w:rsidRDefault="00D9661C" w:rsidP="00AC22AC">
      <w:pPr>
        <w:rPr>
          <w:i/>
        </w:rPr>
      </w:pPr>
      <w:r w:rsidRPr="00AC22AC">
        <w:rPr>
          <w:i/>
        </w:rPr>
        <w:t>Matthew 6:25</w:t>
      </w:r>
      <w:r w:rsidR="003C72DC" w:rsidRPr="00AC22AC">
        <w:rPr>
          <w:i/>
        </w:rPr>
        <w:t>, 32</w:t>
      </w:r>
      <w:r w:rsidRPr="00AC22AC">
        <w:rPr>
          <w:i/>
        </w:rPr>
        <w:t xml:space="preserve">-34 </w:t>
      </w:r>
      <w:bookmarkStart w:id="0" w:name="25"/>
      <w:bookmarkEnd w:id="0"/>
      <w:r w:rsidRPr="00AC22AC">
        <w:rPr>
          <w:i/>
          <w:vertAlign w:val="superscript"/>
        </w:rPr>
        <w:t xml:space="preserve">  </w:t>
      </w:r>
    </w:p>
    <w:p w:rsidR="00D9661C" w:rsidRDefault="00D9661C" w:rsidP="00D9661C">
      <w:r w:rsidRPr="00AC22AC">
        <w:rPr>
          <w:i/>
        </w:rPr>
        <w:t>1 John 2:16</w:t>
      </w:r>
      <w:r w:rsidRPr="005B5D3E">
        <w:t xml:space="preserve"> </w:t>
      </w:r>
      <w:r>
        <w:rPr>
          <w:vertAlign w:val="superscript"/>
        </w:rPr>
        <w:t xml:space="preserve"> </w:t>
      </w:r>
      <w:r>
        <w:t xml:space="preserve"> </w:t>
      </w:r>
      <w:r w:rsidRPr="005B5D3E">
        <w:t>For all that </w:t>
      </w:r>
      <w:r w:rsidRPr="005B5D3E">
        <w:rPr>
          <w:i/>
          <w:iCs/>
        </w:rPr>
        <w:t>is</w:t>
      </w:r>
      <w:r w:rsidRPr="005B5D3E">
        <w:t xml:space="preserve"> in the world—the </w:t>
      </w:r>
      <w:r w:rsidRPr="00AC22AC">
        <w:t>lust of the flesh, the lust of the eyes, and the pride of life—is not of the Father but is of the world.</w:t>
      </w:r>
      <w:r w:rsidRPr="005B5D3E">
        <w:t> </w:t>
      </w:r>
    </w:p>
    <w:p w:rsidR="00B37FA7" w:rsidRDefault="00B37FA7" w:rsidP="00AC22AC">
      <w:pPr>
        <w:rPr>
          <w:vertAlign w:val="superscript"/>
        </w:rPr>
      </w:pPr>
      <w:r w:rsidRPr="00AC22AC">
        <w:rPr>
          <w:i/>
        </w:rPr>
        <w:t>Galatians 5:19-23</w:t>
      </w:r>
      <w:r w:rsidRPr="0055397D">
        <w:t xml:space="preserve"> </w:t>
      </w:r>
      <w:r>
        <w:t xml:space="preserve">  </w:t>
      </w:r>
      <w:bookmarkStart w:id="1" w:name="24"/>
      <w:bookmarkEnd w:id="1"/>
    </w:p>
    <w:p w:rsidR="00AC22AC" w:rsidRPr="00AC22AC" w:rsidRDefault="00B37FA7" w:rsidP="00B37FA7">
      <w:pPr>
        <w:rPr>
          <w:i/>
          <w:vertAlign w:val="superscript"/>
        </w:rPr>
      </w:pPr>
      <w:r w:rsidRPr="00AC22AC">
        <w:rPr>
          <w:i/>
        </w:rPr>
        <w:t xml:space="preserve">Ephesians 4:31-32  </w:t>
      </w:r>
    </w:p>
    <w:p w:rsidR="00B37FA7" w:rsidRDefault="00B37FA7" w:rsidP="00AC22AC">
      <w:r w:rsidRPr="00AC22AC">
        <w:rPr>
          <w:i/>
        </w:rPr>
        <w:t>Colossians 3:5-15</w:t>
      </w:r>
      <w:r w:rsidRPr="00F05664">
        <w:t xml:space="preserve"> </w:t>
      </w:r>
      <w:bookmarkStart w:id="2" w:name="5"/>
      <w:bookmarkEnd w:id="2"/>
      <w:r>
        <w:t xml:space="preserve">  </w:t>
      </w:r>
      <w:bookmarkStart w:id="3" w:name="12"/>
      <w:bookmarkEnd w:id="3"/>
    </w:p>
    <w:p w:rsidR="00B37FA7" w:rsidRDefault="00B37FA7" w:rsidP="00B37FA7">
      <w:r>
        <w:t xml:space="preserve">As the righteousness of God works in my life, and </w:t>
      </w:r>
      <w:r w:rsidR="00FC3E4D">
        <w:t>the pull of His</w:t>
      </w:r>
      <w:r>
        <w:t xml:space="preserve"> holiness directs my discipleship, </w:t>
      </w:r>
      <w:r w:rsidR="00E51369">
        <w:t xml:space="preserve">these </w:t>
      </w:r>
      <w:r w:rsidR="00763B65">
        <w:t xml:space="preserve">verses provide </w:t>
      </w:r>
      <w:r w:rsidR="00E51369" w:rsidRPr="00763B65">
        <w:t>some</w:t>
      </w:r>
      <w:r w:rsidR="00E51369">
        <w:t xml:space="preserve"> </w:t>
      </w:r>
      <w:r w:rsidR="00763B65">
        <w:t xml:space="preserve">of the </w:t>
      </w:r>
      <w:r>
        <w:t xml:space="preserve">attitude landmarks that signify growth. </w:t>
      </w:r>
    </w:p>
    <w:p w:rsidR="00B37FA7" w:rsidRDefault="00B37FA7" w:rsidP="00B37FA7">
      <w:r w:rsidRPr="00064095">
        <w:rPr>
          <w:u w:val="single"/>
        </w:rPr>
        <w:t>Put-off</w:t>
      </w:r>
      <w:r>
        <w:t xml:space="preserve">: </w:t>
      </w:r>
      <w:r w:rsidR="003C72DC">
        <w:t xml:space="preserve">worry (food/drink/clothing/tomorrow), </w:t>
      </w:r>
      <w:r>
        <w:t>hatred, jealousy, selfish ambition, envy, bitterness, anger, evil desire, covetousness, lust of flesh/eyes, pride</w:t>
      </w:r>
    </w:p>
    <w:p w:rsidR="00B37FA7" w:rsidRDefault="00B37FA7" w:rsidP="00B37FA7">
      <w:r w:rsidRPr="00064095">
        <w:rPr>
          <w:u w:val="single"/>
        </w:rPr>
        <w:t>Put-on</w:t>
      </w:r>
      <w:r>
        <w:t xml:space="preserve">: </w:t>
      </w:r>
      <w:r w:rsidR="003C72DC">
        <w:t xml:space="preserve">seek first the Kingdom of God, </w:t>
      </w:r>
      <w:r>
        <w:t xml:space="preserve">love, joy, peace, kindness, </w:t>
      </w:r>
      <w:r w:rsidR="00FC3E4D">
        <w:t xml:space="preserve">self-control, patience, </w:t>
      </w:r>
      <w:r>
        <w:t>tenderhearted (compassionate), goodness, mercy, humility, meekness, faith &amp; justice</w:t>
      </w:r>
    </w:p>
    <w:p w:rsidR="00763B65" w:rsidRPr="00763B65" w:rsidRDefault="00763B65" w:rsidP="00B37FA7">
      <w:pPr>
        <w:rPr>
          <w:b/>
        </w:rPr>
      </w:pPr>
      <w:r w:rsidRPr="00763B65">
        <w:rPr>
          <w:b/>
        </w:rPr>
        <w:lastRenderedPageBreak/>
        <w:t>Attitude Adjustments</w:t>
      </w:r>
    </w:p>
    <w:p w:rsidR="00B37FA7" w:rsidRDefault="00E51369" w:rsidP="00B37FA7">
      <w:r>
        <w:t>The l</w:t>
      </w:r>
      <w:r w:rsidR="00B37FA7">
        <w:t xml:space="preserve">esson of the Pharisees is that humans have </w:t>
      </w:r>
      <w:r w:rsidR="00B37FA7" w:rsidRPr="00AC22AC">
        <w:t>the capacity to ignore</w:t>
      </w:r>
      <w:r w:rsidR="00B37FA7">
        <w:t xml:space="preserve"> our attitudes, our inward motivations. </w:t>
      </w:r>
    </w:p>
    <w:p w:rsidR="00B37FA7" w:rsidRDefault="00B37FA7" w:rsidP="00B37FA7">
      <w:r>
        <w:t xml:space="preserve">Then how will I protect myself from that human frailty? </w:t>
      </w:r>
      <w:r w:rsidR="00763B65">
        <w:t>Attitudes</w:t>
      </w:r>
      <w:r>
        <w:t xml:space="preserve"> are fairly tough to measure or critique. </w:t>
      </w:r>
      <w:r w:rsidR="00763B65">
        <w:t>Therefore:</w:t>
      </w:r>
    </w:p>
    <w:p w:rsidR="00B37FA7" w:rsidRDefault="00B37FA7" w:rsidP="00B37FA7">
      <w:pPr>
        <w:pStyle w:val="ListParagraph"/>
        <w:numPr>
          <w:ilvl w:val="0"/>
          <w:numId w:val="1"/>
        </w:numPr>
      </w:pPr>
      <w:r>
        <w:t>Who</w:t>
      </w:r>
      <w:r w:rsidR="0039546C">
        <w:t>/what</w:t>
      </w:r>
      <w:r>
        <w:t xml:space="preserve"> evaluates my ambitions? </w:t>
      </w:r>
    </w:p>
    <w:p w:rsidR="00B37FA7" w:rsidRDefault="00B37FA7" w:rsidP="00B37FA7">
      <w:pPr>
        <w:pStyle w:val="ListParagraph"/>
        <w:numPr>
          <w:ilvl w:val="0"/>
          <w:numId w:val="1"/>
        </w:numPr>
      </w:pPr>
      <w:r>
        <w:t>Who</w:t>
      </w:r>
      <w:r w:rsidR="0039546C">
        <w:t>/what</w:t>
      </w:r>
      <w:r>
        <w:t xml:space="preserve"> assesses my desires? </w:t>
      </w:r>
    </w:p>
    <w:p w:rsidR="00B37FA7" w:rsidRDefault="00B37FA7" w:rsidP="00B37FA7">
      <w:pPr>
        <w:pStyle w:val="ListParagraph"/>
        <w:numPr>
          <w:ilvl w:val="0"/>
          <w:numId w:val="1"/>
        </w:numPr>
      </w:pPr>
      <w:r>
        <w:t>Who</w:t>
      </w:r>
      <w:r w:rsidR="0039546C">
        <w:t>/what</w:t>
      </w:r>
      <w:r>
        <w:t xml:space="preserve"> measures the love, joy &amp; peace in my life? </w:t>
      </w:r>
    </w:p>
    <w:p w:rsidR="00B37FA7" w:rsidRDefault="00B37FA7" w:rsidP="00B37FA7">
      <w:pPr>
        <w:pStyle w:val="ListParagraph"/>
        <w:numPr>
          <w:ilvl w:val="0"/>
          <w:numId w:val="1"/>
        </w:numPr>
      </w:pPr>
      <w:r>
        <w:t>Who</w:t>
      </w:r>
      <w:r w:rsidR="0039546C">
        <w:t>/what</w:t>
      </w:r>
      <w:r>
        <w:t xml:space="preserve"> determines my grasp of faith, mercy &amp; justice? </w:t>
      </w:r>
    </w:p>
    <w:p w:rsidR="00B37FA7" w:rsidRDefault="00B37FA7" w:rsidP="00B37FA7">
      <w:r>
        <w:t xml:space="preserve">How will I keep my inward holiness </w:t>
      </w:r>
      <w:r w:rsidR="0039546C">
        <w:t>exposed</w:t>
      </w:r>
      <w:r>
        <w:t xml:space="preserve"> to the Lord’s chastening? </w:t>
      </w:r>
    </w:p>
    <w:p w:rsidR="00AC22AC" w:rsidRDefault="00AC22AC" w:rsidP="00B37FA7"/>
    <w:p w:rsidR="00416380" w:rsidRDefault="00416380" w:rsidP="00B37FA7"/>
    <w:p w:rsidR="00416380" w:rsidRDefault="00416380" w:rsidP="00B37FA7">
      <w:bookmarkStart w:id="4" w:name="_GoBack"/>
      <w:bookmarkEnd w:id="4"/>
      <w:r>
        <w:t xml:space="preserve">God calls us to “be holy as He is holy”. Discipleship, this process of His righteousness being revealed in our humanity, affects our attitudes. </w:t>
      </w:r>
    </w:p>
    <w:p w:rsidR="00416380" w:rsidRDefault="00416380" w:rsidP="00B37FA7">
      <w:r>
        <w:t xml:space="preserve">In order to change us on the inside, He sometimes appeals to our desire for better things, but at other times He chastens us toward better things. </w:t>
      </w:r>
      <w:r w:rsidR="00806ABF">
        <w:t xml:space="preserve">Sometimes He pulls us, sometimes He pushes us. </w:t>
      </w:r>
      <w:r w:rsidR="00AC22AC">
        <w:t>True disciples</w:t>
      </w:r>
      <w:r>
        <w:t xml:space="preserve"> respond to both as we willingly pursue His Holiness. </w:t>
      </w:r>
    </w:p>
    <w:p w:rsidR="00416380" w:rsidRDefault="00416380" w:rsidP="00B37FA7"/>
    <w:p w:rsidR="005B786F" w:rsidRDefault="00B37FA7" w:rsidP="00B37FA7">
      <w:r w:rsidRPr="004A140C">
        <w:br/>
      </w:r>
    </w:p>
    <w:sectPr w:rsidR="005B786F" w:rsidSect="00384887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5F" w:rsidRDefault="0014345F" w:rsidP="006F4A0D">
      <w:pPr>
        <w:spacing w:after="0" w:line="240" w:lineRule="auto"/>
      </w:pPr>
      <w:r>
        <w:separator/>
      </w:r>
    </w:p>
  </w:endnote>
  <w:endnote w:type="continuationSeparator" w:id="0">
    <w:p w:rsidR="0014345F" w:rsidRDefault="0014345F" w:rsidP="006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5F" w:rsidRDefault="0014345F" w:rsidP="006F4A0D">
      <w:pPr>
        <w:spacing w:after="0" w:line="240" w:lineRule="auto"/>
      </w:pPr>
      <w:r>
        <w:separator/>
      </w:r>
    </w:p>
  </w:footnote>
  <w:footnote w:type="continuationSeparator" w:id="0">
    <w:p w:rsidR="0014345F" w:rsidRDefault="0014345F" w:rsidP="006F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75714BCC63477C804F54DCE78033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4A0D" w:rsidRDefault="006F4A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Changed Attitudes</w:t>
        </w:r>
      </w:p>
    </w:sdtContent>
  </w:sdt>
  <w:p w:rsidR="006F4A0D" w:rsidRDefault="006F4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290"/>
    <w:multiLevelType w:val="hybridMultilevel"/>
    <w:tmpl w:val="06345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A7"/>
    <w:rsid w:val="0014345F"/>
    <w:rsid w:val="00200176"/>
    <w:rsid w:val="00350B8D"/>
    <w:rsid w:val="00384887"/>
    <w:rsid w:val="0039546C"/>
    <w:rsid w:val="003C72DC"/>
    <w:rsid w:val="00416380"/>
    <w:rsid w:val="005B786F"/>
    <w:rsid w:val="0062017F"/>
    <w:rsid w:val="006F4A0D"/>
    <w:rsid w:val="00763B65"/>
    <w:rsid w:val="00800C4B"/>
    <w:rsid w:val="00806ABF"/>
    <w:rsid w:val="00AB3ECB"/>
    <w:rsid w:val="00AC22AC"/>
    <w:rsid w:val="00B37FA7"/>
    <w:rsid w:val="00BC5FDA"/>
    <w:rsid w:val="00C63E58"/>
    <w:rsid w:val="00D9661C"/>
    <w:rsid w:val="00E51369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0D"/>
  </w:style>
  <w:style w:type="paragraph" w:styleId="Footer">
    <w:name w:val="footer"/>
    <w:basedOn w:val="Normal"/>
    <w:link w:val="FooterChar"/>
    <w:uiPriority w:val="99"/>
    <w:unhideWhenUsed/>
    <w:rsid w:val="006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0D"/>
  </w:style>
  <w:style w:type="paragraph" w:styleId="BalloonText">
    <w:name w:val="Balloon Text"/>
    <w:basedOn w:val="Normal"/>
    <w:link w:val="BalloonTextChar"/>
    <w:uiPriority w:val="99"/>
    <w:semiHidden/>
    <w:unhideWhenUsed/>
    <w:rsid w:val="006F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0D"/>
  </w:style>
  <w:style w:type="paragraph" w:styleId="Footer">
    <w:name w:val="footer"/>
    <w:basedOn w:val="Normal"/>
    <w:link w:val="FooterChar"/>
    <w:uiPriority w:val="99"/>
    <w:unhideWhenUsed/>
    <w:rsid w:val="006F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0D"/>
  </w:style>
  <w:style w:type="paragraph" w:styleId="BalloonText">
    <w:name w:val="Balloon Text"/>
    <w:basedOn w:val="Normal"/>
    <w:link w:val="BalloonTextChar"/>
    <w:uiPriority w:val="99"/>
    <w:semiHidden/>
    <w:unhideWhenUsed/>
    <w:rsid w:val="006F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75714BCC63477C804F54DCE780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D5E6-510D-4CED-A57E-8078DE96AD4C}"/>
      </w:docPartPr>
      <w:docPartBody>
        <w:p w:rsidR="00000000" w:rsidRDefault="00861547" w:rsidP="00861547">
          <w:pPr>
            <w:pStyle w:val="2C75714BCC63477C804F54DCE78033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47"/>
    <w:rsid w:val="00017C97"/>
    <w:rsid w:val="008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5714BCC63477C804F54DCE780339A">
    <w:name w:val="2C75714BCC63477C804F54DCE780339A"/>
    <w:rsid w:val="008615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5714BCC63477C804F54DCE780339A">
    <w:name w:val="2C75714BCC63477C804F54DCE780339A"/>
    <w:rsid w:val="0086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Changed Attitudes</dc:title>
  <dc:creator>TMILLER</dc:creator>
  <cp:lastModifiedBy>TMILLER</cp:lastModifiedBy>
  <cp:revision>4</cp:revision>
  <cp:lastPrinted>2014-05-07T21:49:00Z</cp:lastPrinted>
  <dcterms:created xsi:type="dcterms:W3CDTF">2014-05-07T21:24:00Z</dcterms:created>
  <dcterms:modified xsi:type="dcterms:W3CDTF">2014-05-07T21:49:00Z</dcterms:modified>
</cp:coreProperties>
</file>